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18" w:rsidRPr="007A5218" w:rsidRDefault="00F377CE" w:rsidP="007A5218">
      <w:pPr>
        <w:jc w:val="both"/>
        <w:rPr>
          <w:rFonts w:ascii="Arial" w:hAnsi="Arial" w:cs="Arial"/>
          <w:b/>
        </w:rPr>
      </w:pPr>
      <w:r>
        <w:rPr>
          <w:rFonts w:ascii="Arial" w:hAnsi="Arial" w:cs="Arial"/>
          <w:b/>
        </w:rPr>
        <w:t>CENTAR ZA PRUŽANJE USLUGA U ZAJEDNICI T</w:t>
      </w:r>
      <w:r w:rsidR="007A5218" w:rsidRPr="007A5218">
        <w:rPr>
          <w:rFonts w:ascii="Arial" w:hAnsi="Arial" w:cs="Arial"/>
          <w:b/>
        </w:rPr>
        <w:t>IĆ RIJEKA</w:t>
      </w:r>
    </w:p>
    <w:p w:rsidR="007A5218" w:rsidRPr="007A5218" w:rsidRDefault="007A5218" w:rsidP="007A5218">
      <w:pPr>
        <w:jc w:val="both"/>
        <w:rPr>
          <w:rFonts w:ascii="Arial" w:hAnsi="Arial" w:cs="Arial"/>
          <w:b/>
        </w:rPr>
      </w:pPr>
    </w:p>
    <w:p w:rsidR="000426AF" w:rsidRPr="000426AF" w:rsidRDefault="000426AF" w:rsidP="000426AF">
      <w:pPr>
        <w:rPr>
          <w:rFonts w:ascii="Arial" w:hAnsi="Arial" w:cs="Arial"/>
          <w:bCs/>
          <w:iCs/>
          <w:sz w:val="22"/>
          <w:szCs w:val="20"/>
          <w:lang w:val="en-US"/>
        </w:rPr>
      </w:pPr>
      <w:r w:rsidRPr="000426AF">
        <w:rPr>
          <w:rFonts w:ascii="Arial" w:hAnsi="Arial" w:cs="Arial"/>
          <w:sz w:val="22"/>
          <w:szCs w:val="22"/>
        </w:rPr>
        <w:t>KLASA: 112-01/23-01/1</w:t>
      </w:r>
    </w:p>
    <w:p w:rsidR="000426AF" w:rsidRPr="000426AF" w:rsidRDefault="000426AF" w:rsidP="000426AF">
      <w:pPr>
        <w:jc w:val="both"/>
        <w:rPr>
          <w:rFonts w:ascii="Arial" w:hAnsi="Arial" w:cs="Arial"/>
          <w:szCs w:val="22"/>
        </w:rPr>
      </w:pPr>
      <w:r w:rsidRPr="000426AF">
        <w:rPr>
          <w:rFonts w:ascii="Arial" w:hAnsi="Arial" w:cs="Arial"/>
          <w:bCs/>
          <w:iCs/>
          <w:sz w:val="22"/>
          <w:szCs w:val="20"/>
          <w:lang w:val="en-US"/>
        </w:rPr>
        <w:t>URBROJ: 2170-1-26-23-1</w:t>
      </w:r>
      <w:r w:rsidR="00ED459D">
        <w:rPr>
          <w:rFonts w:ascii="Arial" w:hAnsi="Arial" w:cs="Arial"/>
          <w:bCs/>
          <w:iCs/>
          <w:sz w:val="22"/>
          <w:szCs w:val="20"/>
          <w:lang w:val="en-US"/>
        </w:rPr>
        <w:t>3</w:t>
      </w:r>
      <w:r w:rsidRPr="000426AF">
        <w:rPr>
          <w:rFonts w:ascii="Arial" w:hAnsi="Arial" w:cs="Arial"/>
          <w:iCs/>
          <w:sz w:val="22"/>
          <w:szCs w:val="20"/>
          <w:lang w:val="en-US"/>
        </w:rPr>
        <w:t>  </w:t>
      </w:r>
    </w:p>
    <w:p w:rsidR="000426AF" w:rsidRPr="000426AF" w:rsidRDefault="00ED459D" w:rsidP="000426AF">
      <w:pPr>
        <w:jc w:val="both"/>
        <w:rPr>
          <w:rFonts w:ascii="Arial" w:hAnsi="Arial" w:cs="Arial"/>
          <w:b/>
          <w:sz w:val="22"/>
          <w:szCs w:val="22"/>
        </w:rPr>
      </w:pPr>
      <w:r>
        <w:rPr>
          <w:rFonts w:ascii="Arial" w:hAnsi="Arial" w:cs="Arial"/>
          <w:sz w:val="22"/>
          <w:szCs w:val="22"/>
        </w:rPr>
        <w:t>Rijeka, 19</w:t>
      </w:r>
      <w:r w:rsidR="000426AF" w:rsidRPr="000426AF">
        <w:rPr>
          <w:rFonts w:ascii="Arial" w:hAnsi="Arial" w:cs="Arial"/>
          <w:sz w:val="22"/>
          <w:szCs w:val="22"/>
        </w:rPr>
        <w:t>.</w:t>
      </w:r>
      <w:r>
        <w:rPr>
          <w:rFonts w:ascii="Arial" w:hAnsi="Arial" w:cs="Arial"/>
          <w:sz w:val="22"/>
          <w:szCs w:val="22"/>
        </w:rPr>
        <w:t>10</w:t>
      </w:r>
      <w:r w:rsidR="000426AF" w:rsidRPr="000426AF">
        <w:rPr>
          <w:rFonts w:ascii="Arial" w:hAnsi="Arial" w:cs="Arial"/>
          <w:sz w:val="22"/>
          <w:szCs w:val="22"/>
        </w:rPr>
        <w:t>.2023.</w:t>
      </w:r>
    </w:p>
    <w:p w:rsidR="007A5218" w:rsidRPr="007A5218" w:rsidRDefault="007A5218" w:rsidP="007A5218">
      <w:pPr>
        <w:jc w:val="both"/>
        <w:rPr>
          <w:rFonts w:ascii="Arial" w:hAnsi="Arial" w:cs="Arial"/>
          <w:sz w:val="22"/>
          <w:szCs w:val="22"/>
        </w:rPr>
      </w:pPr>
    </w:p>
    <w:p w:rsidR="007A5218" w:rsidRPr="007A5218" w:rsidRDefault="00565B99" w:rsidP="007A5218">
      <w:pPr>
        <w:ind w:firstLine="720"/>
        <w:jc w:val="both"/>
        <w:rPr>
          <w:rFonts w:ascii="Arial" w:hAnsi="Arial" w:cs="Arial"/>
          <w:sz w:val="22"/>
          <w:szCs w:val="22"/>
        </w:rPr>
      </w:pPr>
      <w:r>
        <w:rPr>
          <w:rFonts w:ascii="Arial" w:hAnsi="Arial" w:cs="Arial"/>
          <w:sz w:val="22"/>
          <w:szCs w:val="22"/>
        </w:rPr>
        <w:t>Ravnatelj</w:t>
      </w:r>
      <w:bookmarkStart w:id="0" w:name="_GoBack"/>
      <w:bookmarkEnd w:id="0"/>
      <w:r w:rsidR="007A5218" w:rsidRPr="007A5218">
        <w:rPr>
          <w:rFonts w:ascii="Arial" w:hAnsi="Arial" w:cs="Arial"/>
          <w:sz w:val="22"/>
          <w:szCs w:val="22"/>
        </w:rPr>
        <w:t xml:space="preserve"> </w:t>
      </w:r>
      <w:r w:rsidR="00F377CE">
        <w:rPr>
          <w:rFonts w:ascii="Arial" w:hAnsi="Arial" w:cs="Arial"/>
          <w:sz w:val="22"/>
          <w:szCs w:val="22"/>
        </w:rPr>
        <w:t xml:space="preserve">Centra za pružanje usluga u zajednici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 Rijeka, sukladno članku </w:t>
      </w:r>
      <w:r w:rsidR="007A5218">
        <w:rPr>
          <w:rFonts w:ascii="Arial" w:hAnsi="Arial" w:cs="Arial"/>
          <w:sz w:val="22"/>
          <w:szCs w:val="22"/>
        </w:rPr>
        <w:t>7</w:t>
      </w:r>
      <w:r w:rsidR="007A5218" w:rsidRPr="007A5218">
        <w:rPr>
          <w:rFonts w:ascii="Arial" w:hAnsi="Arial" w:cs="Arial"/>
          <w:sz w:val="22"/>
          <w:szCs w:val="22"/>
        </w:rPr>
        <w:t xml:space="preserve">. Pravilnika o unutarnjem ustrojstvu </w:t>
      </w:r>
      <w:r w:rsidR="00F377CE">
        <w:rPr>
          <w:rFonts w:ascii="Arial" w:hAnsi="Arial" w:cs="Arial"/>
          <w:sz w:val="22"/>
          <w:szCs w:val="22"/>
        </w:rPr>
        <w:t xml:space="preserve">Centra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3734BD" w:rsidP="007A5218">
      <w:pPr>
        <w:jc w:val="center"/>
        <w:rPr>
          <w:rFonts w:ascii="Arial" w:hAnsi="Arial" w:cs="Arial"/>
          <w:b/>
          <w:sz w:val="22"/>
          <w:szCs w:val="22"/>
        </w:rPr>
      </w:pPr>
      <w:r>
        <w:rPr>
          <w:rFonts w:ascii="Arial" w:hAnsi="Arial" w:cs="Arial"/>
          <w:b/>
          <w:sz w:val="22"/>
          <w:szCs w:val="22"/>
        </w:rPr>
        <w:t>ADMINISTRATIVNI REFERENT</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r w:rsidRPr="007A5218">
        <w:rPr>
          <w:rFonts w:ascii="Arial" w:hAnsi="Arial" w:cs="Arial"/>
          <w:sz w:val="22"/>
          <w:szCs w:val="22"/>
          <w:lang w:val="x-none" w:eastAsia="x-none"/>
        </w:rPr>
        <w:t xml:space="preserve">Uvjeti radnog mjesta: </w:t>
      </w:r>
    </w:p>
    <w:p w:rsidR="00ED459D" w:rsidRPr="00ED459D" w:rsidRDefault="003734BD" w:rsidP="007A5218">
      <w:pPr>
        <w:pStyle w:val="ListParagraph"/>
        <w:numPr>
          <w:ilvl w:val="0"/>
          <w:numId w:val="2"/>
        </w:numPr>
        <w:jc w:val="both"/>
        <w:rPr>
          <w:rFonts w:ascii="Arial" w:hAnsi="Arial" w:cs="Arial"/>
          <w:sz w:val="22"/>
          <w:szCs w:val="22"/>
        </w:rPr>
      </w:pPr>
      <w:r w:rsidRPr="00ED459D">
        <w:rPr>
          <w:rFonts w:ascii="Arial" w:hAnsi="Arial" w:cs="Arial"/>
          <w:sz w:val="22"/>
          <w:szCs w:val="22"/>
        </w:rPr>
        <w:t>Stručni studij - upravni studij ili srednjoškolsko obrazovanje upra</w:t>
      </w:r>
      <w:r w:rsidR="00ED459D" w:rsidRPr="00ED459D">
        <w:rPr>
          <w:rFonts w:ascii="Arial" w:hAnsi="Arial" w:cs="Arial"/>
          <w:sz w:val="22"/>
          <w:szCs w:val="22"/>
        </w:rPr>
        <w:t>vne ili ekonomske struke (SSS).</w:t>
      </w:r>
    </w:p>
    <w:p w:rsidR="007A5218" w:rsidRPr="00ED459D" w:rsidRDefault="003734BD" w:rsidP="007A5218">
      <w:pPr>
        <w:pStyle w:val="ListParagraph"/>
        <w:numPr>
          <w:ilvl w:val="0"/>
          <w:numId w:val="2"/>
        </w:numPr>
        <w:jc w:val="both"/>
        <w:rPr>
          <w:rFonts w:ascii="Arial" w:hAnsi="Arial" w:cs="Arial"/>
          <w:sz w:val="22"/>
          <w:szCs w:val="22"/>
        </w:rPr>
      </w:pPr>
      <w:r w:rsidRPr="00ED459D">
        <w:rPr>
          <w:rFonts w:ascii="Arial" w:hAnsi="Arial" w:cs="Arial"/>
          <w:sz w:val="22"/>
          <w:szCs w:val="22"/>
        </w:rPr>
        <w:t>poznavanje rada na PC-u</w:t>
      </w:r>
      <w:r w:rsidRPr="00ED459D">
        <w:rPr>
          <w:sz w:val="22"/>
          <w:szCs w:val="22"/>
        </w:rPr>
        <w:t>.</w:t>
      </w:r>
      <w:r w:rsidR="007A5218" w:rsidRPr="00ED459D">
        <w:rPr>
          <w:rFonts w:ascii="Arial" w:hAnsi="Arial" w:cs="Arial"/>
          <w:sz w:val="22"/>
          <w:szCs w:val="22"/>
        </w:rPr>
        <w:t xml:space="preserve"> </w:t>
      </w:r>
    </w:p>
    <w:p w:rsidR="007A5218" w:rsidRPr="00ED459D" w:rsidRDefault="007A5218" w:rsidP="007A5218">
      <w:pPr>
        <w:numPr>
          <w:ilvl w:val="0"/>
          <w:numId w:val="2"/>
        </w:numPr>
        <w:jc w:val="both"/>
        <w:rPr>
          <w:rFonts w:ascii="Arial" w:hAnsi="Arial" w:cs="Arial"/>
          <w:sz w:val="22"/>
          <w:szCs w:val="22"/>
        </w:rPr>
      </w:pPr>
      <w:r w:rsidRPr="00ED459D">
        <w:rPr>
          <w:rFonts w:ascii="Arial" w:hAnsi="Arial" w:cs="Arial"/>
          <w:sz w:val="22"/>
          <w:szCs w:val="22"/>
        </w:rPr>
        <w:t xml:space="preserve">položen stručni ispit </w:t>
      </w:r>
      <w:r w:rsidR="00ED459D">
        <w:rPr>
          <w:rFonts w:ascii="Arial" w:hAnsi="Arial" w:cs="Arial"/>
          <w:sz w:val="22"/>
          <w:szCs w:val="22"/>
        </w:rPr>
        <w:t>za radnika u pismohrani</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položenom stručnom ispitu (preslika potvrde o položenom stručnom ispitu).</w:t>
      </w:r>
    </w:p>
    <w:p w:rsidR="007A5218" w:rsidRPr="007A5218" w:rsidRDefault="007A5218" w:rsidP="007A5218">
      <w:pPr>
        <w:ind w:left="720"/>
        <w:jc w:val="both"/>
        <w:rPr>
          <w:rFonts w:ascii="Arial" w:hAnsi="Arial" w:cs="Arial"/>
          <w:sz w:val="22"/>
          <w:szCs w:val="22"/>
        </w:rPr>
      </w:pP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5"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00F377CE">
        <w:rPr>
          <w:rFonts w:ascii="Arial" w:hAnsi="Arial" w:cs="Arial"/>
          <w:b/>
          <w:sz w:val="22"/>
          <w:szCs w:val="22"/>
        </w:rPr>
        <w:t xml:space="preserve">CENTAR ZA PRUŽANJE USLUGA U ZAJEDNICI </w:t>
      </w:r>
      <w:r w:rsidRPr="007A5218">
        <w:rPr>
          <w:rFonts w:ascii="Arial" w:hAnsi="Arial" w:cs="Arial"/>
          <w:b/>
          <w:sz w:val="22"/>
          <w:szCs w:val="22"/>
        </w:rPr>
        <w:t xml:space="preserve">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F377CE" w:rsidP="007A5218">
      <w:pPr>
        <w:jc w:val="both"/>
        <w:rPr>
          <w:rFonts w:ascii="Arial" w:hAnsi="Arial" w:cs="Arial"/>
          <w:sz w:val="22"/>
          <w:szCs w:val="22"/>
        </w:rPr>
      </w:pPr>
      <w:r>
        <w:rPr>
          <w:rFonts w:ascii="Arial" w:hAnsi="Arial" w:cs="Arial"/>
          <w:sz w:val="22"/>
          <w:szCs w:val="22"/>
        </w:rPr>
        <w:t xml:space="preserve">Centar </w:t>
      </w:r>
      <w:proofErr w:type="spellStart"/>
      <w:r w:rsidR="007A5218" w:rsidRPr="007A5218">
        <w:rPr>
          <w:rFonts w:ascii="Arial" w:hAnsi="Arial" w:cs="Arial"/>
          <w:sz w:val="22"/>
          <w:szCs w:val="22"/>
        </w:rPr>
        <w:t>Tić</w:t>
      </w:r>
      <w:proofErr w:type="spellEnd"/>
      <w:r w:rsidR="007A5218" w:rsidRPr="007A5218">
        <w:rPr>
          <w:rFonts w:ascii="Arial" w:hAnsi="Arial" w:cs="Arial"/>
          <w:sz w:val="22"/>
          <w:szCs w:val="22"/>
        </w:rPr>
        <w:t xml:space="preserve">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0" w:type="auto"/>
        <w:tblLook w:val="04A0" w:firstRow="1" w:lastRow="0" w:firstColumn="1" w:lastColumn="0" w:noHBand="0" w:noVBand="1"/>
      </w:tblPr>
      <w:tblGrid>
        <w:gridCol w:w="3191"/>
        <w:gridCol w:w="2838"/>
        <w:gridCol w:w="3609"/>
      </w:tblGrid>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ED459D" w:rsidP="007A5218">
            <w:pPr>
              <w:jc w:val="center"/>
              <w:rPr>
                <w:rFonts w:ascii="Arial" w:hAnsi="Arial" w:cs="Arial"/>
                <w:b/>
                <w:sz w:val="22"/>
                <w:szCs w:val="22"/>
              </w:rPr>
            </w:pPr>
            <w:r>
              <w:rPr>
                <w:rFonts w:ascii="Arial" w:hAnsi="Arial" w:cs="Arial"/>
                <w:b/>
                <w:sz w:val="22"/>
                <w:szCs w:val="22"/>
              </w:rPr>
              <w:t>Ravnatelj</w:t>
            </w:r>
            <w:r w:rsidR="007A5218" w:rsidRPr="007A5218">
              <w:rPr>
                <w:rFonts w:ascii="Arial" w:hAnsi="Arial" w:cs="Arial"/>
                <w:b/>
                <w:sz w:val="22"/>
                <w:szCs w:val="22"/>
              </w:rPr>
              <w:t xml:space="preserve"> </w:t>
            </w:r>
          </w:p>
          <w:p w:rsidR="007A5218" w:rsidRPr="007A5218" w:rsidRDefault="00F377CE" w:rsidP="00F377CE">
            <w:pPr>
              <w:jc w:val="center"/>
              <w:rPr>
                <w:rFonts w:ascii="Arial" w:hAnsi="Arial" w:cs="Arial"/>
                <w:b/>
                <w:sz w:val="22"/>
                <w:szCs w:val="22"/>
              </w:rPr>
            </w:pPr>
            <w:r>
              <w:rPr>
                <w:rFonts w:ascii="Arial" w:hAnsi="Arial" w:cs="Arial"/>
                <w:b/>
                <w:sz w:val="22"/>
                <w:szCs w:val="22"/>
              </w:rPr>
              <w:t xml:space="preserve">Centra za pružanje usluga u zajednici </w:t>
            </w:r>
            <w:proofErr w:type="spellStart"/>
            <w:r>
              <w:rPr>
                <w:rFonts w:ascii="Arial" w:hAnsi="Arial" w:cs="Arial"/>
                <w:b/>
                <w:sz w:val="22"/>
                <w:szCs w:val="22"/>
              </w:rPr>
              <w:t>Tić</w:t>
            </w:r>
            <w:proofErr w:type="spellEnd"/>
            <w:r w:rsidR="007A5218" w:rsidRPr="007A5218">
              <w:rPr>
                <w:rFonts w:ascii="Arial" w:hAnsi="Arial" w:cs="Arial"/>
                <w:b/>
                <w:sz w:val="22"/>
                <w:szCs w:val="22"/>
              </w:rPr>
              <w:t xml:space="preserve"> Rijeka </w:t>
            </w: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ED459D" w:rsidRDefault="00ED459D" w:rsidP="00ED459D">
            <w:pPr>
              <w:rPr>
                <w:rFonts w:ascii="Arial" w:hAnsi="Arial" w:cs="Arial"/>
                <w:b/>
                <w:sz w:val="22"/>
                <w:szCs w:val="22"/>
              </w:rPr>
            </w:pPr>
            <w:proofErr w:type="spellStart"/>
            <w:r>
              <w:rPr>
                <w:rFonts w:ascii="Arial" w:hAnsi="Arial" w:cs="Arial"/>
                <w:b/>
                <w:sz w:val="22"/>
                <w:szCs w:val="22"/>
              </w:rPr>
              <w:t>Univ.spec.oec.Dario</w:t>
            </w:r>
            <w:proofErr w:type="spellEnd"/>
            <w:r>
              <w:rPr>
                <w:rFonts w:ascii="Arial" w:hAnsi="Arial" w:cs="Arial"/>
                <w:b/>
                <w:sz w:val="22"/>
                <w:szCs w:val="22"/>
              </w:rPr>
              <w:t xml:space="preserve"> Kulišić</w:t>
            </w:r>
            <w:r w:rsidR="007A5218" w:rsidRPr="007A5218">
              <w:rPr>
                <w:rFonts w:ascii="Arial" w:hAnsi="Arial" w:cs="Arial"/>
                <w:b/>
                <w:sz w:val="22"/>
                <w:szCs w:val="22"/>
              </w:rPr>
              <w:t xml:space="preserve">, </w:t>
            </w:r>
            <w:r>
              <w:rPr>
                <w:rFonts w:ascii="Arial" w:hAnsi="Arial" w:cs="Arial"/>
                <w:b/>
                <w:sz w:val="22"/>
                <w:szCs w:val="22"/>
              </w:rPr>
              <w:t xml:space="preserve">      </w:t>
            </w:r>
          </w:p>
          <w:p w:rsidR="007A5218" w:rsidRPr="007A5218" w:rsidRDefault="00ED459D" w:rsidP="00ED459D">
            <w:pPr>
              <w:rPr>
                <w:rFonts w:ascii="Arial" w:hAnsi="Arial" w:cs="Arial"/>
                <w:b/>
                <w:sz w:val="22"/>
                <w:szCs w:val="22"/>
              </w:rPr>
            </w:pPr>
            <w:r>
              <w:rPr>
                <w:rFonts w:ascii="Arial" w:hAnsi="Arial" w:cs="Arial"/>
                <w:b/>
                <w:sz w:val="22"/>
                <w:szCs w:val="22"/>
              </w:rPr>
              <w:t xml:space="preserve">                 </w:t>
            </w:r>
            <w:proofErr w:type="spellStart"/>
            <w:r w:rsidR="007A5218" w:rsidRPr="007A5218">
              <w:rPr>
                <w:rFonts w:ascii="Arial" w:hAnsi="Arial" w:cs="Arial"/>
                <w:b/>
                <w:sz w:val="22"/>
                <w:szCs w:val="22"/>
              </w:rPr>
              <w:t>prof.psih</w:t>
            </w:r>
            <w:proofErr w:type="spellEnd"/>
            <w:r w:rsidR="007A5218" w:rsidRPr="007A5218">
              <w:rPr>
                <w:rFonts w:ascii="Arial" w:hAnsi="Arial" w:cs="Arial"/>
                <w:b/>
                <w:sz w:val="22"/>
                <w:szCs w:val="22"/>
              </w:rPr>
              <w:t>.</w:t>
            </w:r>
          </w:p>
        </w:tc>
      </w:tr>
    </w:tbl>
    <w:p w:rsidR="007A5218" w:rsidRPr="007A5218" w:rsidRDefault="007A5218" w:rsidP="007A5218">
      <w:pPr>
        <w:ind w:firstLine="720"/>
        <w:jc w:val="both"/>
        <w:rPr>
          <w:rFonts w:ascii="Arial" w:hAnsi="Arial" w:cs="Arial"/>
          <w:sz w:val="22"/>
          <w:szCs w:val="22"/>
        </w:rPr>
      </w:pPr>
    </w:p>
    <w:p w:rsidR="00195621" w:rsidRDefault="00565B99"/>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426AF"/>
    <w:rsid w:val="000775F0"/>
    <w:rsid w:val="000B102B"/>
    <w:rsid w:val="00247214"/>
    <w:rsid w:val="003012B1"/>
    <w:rsid w:val="003734BD"/>
    <w:rsid w:val="004A05E1"/>
    <w:rsid w:val="00565B99"/>
    <w:rsid w:val="007A5218"/>
    <w:rsid w:val="00A728A9"/>
    <w:rsid w:val="00BF631D"/>
    <w:rsid w:val="00D35475"/>
    <w:rsid w:val="00E3142E"/>
    <w:rsid w:val="00ED459D"/>
    <w:rsid w:val="00F12B15"/>
    <w:rsid w:val="00F377CE"/>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 w:type="paragraph" w:styleId="BalloonText">
    <w:name w:val="Balloon Text"/>
    <w:basedOn w:val="Normal"/>
    <w:link w:val="BalloonTextChar"/>
    <w:uiPriority w:val="99"/>
    <w:semiHidden/>
    <w:unhideWhenUsed/>
    <w:rsid w:val="00ED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9D"/>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3</cp:revision>
  <cp:lastPrinted>2023-10-19T08:08:00Z</cp:lastPrinted>
  <dcterms:created xsi:type="dcterms:W3CDTF">2023-10-19T08:09:00Z</dcterms:created>
  <dcterms:modified xsi:type="dcterms:W3CDTF">2023-10-19T10:19:00Z</dcterms:modified>
</cp:coreProperties>
</file>